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960"/>
        <w:gridCol w:w="960"/>
        <w:gridCol w:w="1020"/>
        <w:gridCol w:w="1100"/>
        <w:gridCol w:w="1060"/>
        <w:gridCol w:w="1071"/>
      </w:tblGrid>
      <w:tr w:rsidR="0049794D" w:rsidRPr="0049794D" w:rsidTr="0049794D">
        <w:trPr>
          <w:trHeight w:val="300"/>
        </w:trPr>
        <w:tc>
          <w:tcPr>
            <w:tcW w:w="6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bookmarkStart w:id="0" w:name="RANGE!A1:G50"/>
            <w:r w:rsidRPr="0049794D">
              <w:rPr>
                <w:rFonts w:ascii="Arial CE" w:eastAsia="Times New Roman" w:hAnsi="Arial CE" w:cs="Arial CE"/>
                <w:b/>
                <w:bCs/>
                <w:lang w:eastAsia="pl-PL"/>
              </w:rPr>
              <w:t>Materiały zebrał i opracował Tadeusz Szymańczak</w:t>
            </w:r>
            <w:bookmarkEnd w:id="0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9794D" w:rsidRPr="0049794D" w:rsidTr="0049794D">
        <w:trPr>
          <w:trHeight w:val="34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Kalkulacja opłacalności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32"/>
                <w:szCs w:val="32"/>
                <w:lang w:eastAsia="pl-PL"/>
              </w:rPr>
              <w:t>Rzepak ozimy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9794D" w:rsidRPr="0049794D" w:rsidTr="0049794D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 xml:space="preserve">2014 styczeń </w:t>
            </w:r>
          </w:p>
        </w:tc>
      </w:tr>
      <w:tr w:rsidR="0049794D" w:rsidRPr="0049794D" w:rsidTr="0049794D">
        <w:trPr>
          <w:trHeight w:val="40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zł/</w:t>
            </w:r>
            <w:proofErr w:type="spellStart"/>
            <w:r w:rsidRPr="004979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Produkcja zł/ha</w:t>
            </w:r>
          </w:p>
        </w:tc>
      </w:tr>
      <w:tr w:rsidR="0049794D" w:rsidRPr="0049794D" w:rsidTr="0049794D">
        <w:trPr>
          <w:trHeight w:val="237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Produkcja: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156,00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4 680,00</w:t>
            </w:r>
          </w:p>
        </w:tc>
      </w:tr>
      <w:tr w:rsidR="0049794D" w:rsidRPr="0049794D" w:rsidTr="0049794D">
        <w:trPr>
          <w:trHeight w:val="237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156,00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3 900,00</w:t>
            </w:r>
          </w:p>
        </w:tc>
      </w:tr>
      <w:tr w:rsidR="0049794D" w:rsidRPr="0049794D" w:rsidTr="0049794D">
        <w:trPr>
          <w:trHeight w:val="237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156,00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3 120,00</w:t>
            </w:r>
          </w:p>
        </w:tc>
      </w:tr>
      <w:tr w:rsidR="0049794D" w:rsidRPr="0049794D" w:rsidTr="0049794D">
        <w:trPr>
          <w:trHeight w:val="237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</w:tr>
      <w:tr w:rsidR="0049794D" w:rsidRPr="0049794D" w:rsidTr="0049794D">
        <w:trPr>
          <w:trHeight w:val="61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Nakłady i koszty: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Cena zł/</w:t>
            </w:r>
            <w:proofErr w:type="spellStart"/>
            <w:r w:rsidRPr="0049794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kg,dt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Koszt zł/ha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Razem koszty w zł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% kosztów zmiennych</w:t>
            </w:r>
          </w:p>
        </w:tc>
      </w:tr>
      <w:tr w:rsidR="0049794D" w:rsidRPr="0049794D" w:rsidTr="0049794D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Nasiona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240,00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3,83%</w:t>
            </w:r>
          </w:p>
        </w:tc>
      </w:tr>
      <w:tr w:rsidR="0049794D" w:rsidRPr="0049794D" w:rsidTr="0049794D">
        <w:trPr>
          <w:trHeight w:val="259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proofErr w:type="spellStart"/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Fastac</w:t>
            </w:r>
            <w:proofErr w:type="spellEnd"/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100 EC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1 560,60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24,93%</w:t>
            </w:r>
          </w:p>
        </w:tc>
      </w:tr>
      <w:tr w:rsidR="0049794D" w:rsidRPr="0049794D" w:rsidTr="004979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3,80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760,00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49794D" w:rsidRPr="0049794D" w:rsidTr="0049794D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P</w:t>
            </w:r>
            <w:r w:rsidRPr="0049794D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2</w:t>
            </w: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</w:t>
            </w:r>
            <w:r w:rsidRPr="0049794D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302,00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49794D" w:rsidRPr="0049794D" w:rsidTr="0049794D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K</w:t>
            </w:r>
            <w:r w:rsidRPr="0049794D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2</w:t>
            </w: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 (forma chlorkowa)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2,58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438,60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49794D" w:rsidRPr="0049794D" w:rsidTr="004979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wapno  nawozowe (25%)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49794D" w:rsidRPr="0049794D" w:rsidTr="004979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Środki ochrony roślin razem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1 154,95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18,45%</w:t>
            </w:r>
          </w:p>
        </w:tc>
      </w:tr>
      <w:tr w:rsidR="0049794D" w:rsidRPr="0049794D" w:rsidTr="004979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Proteus</w:t>
            </w:r>
            <w:proofErr w:type="spellEnd"/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110 OD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79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79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49794D" w:rsidRPr="0049794D" w:rsidTr="004979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Horizon 250 EW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79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79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93,7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65,59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49794D" w:rsidRPr="0049794D" w:rsidTr="0049794D">
        <w:trPr>
          <w:trHeight w:val="237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979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Butisan</w:t>
            </w:r>
            <w:proofErr w:type="spellEnd"/>
            <w:r w:rsidRPr="004979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Star 416 SC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79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kg(l)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79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79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282,50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49794D" w:rsidRPr="0049794D" w:rsidTr="0049794D">
        <w:trPr>
          <w:trHeight w:val="237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Nawigator 360 SL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451,00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135,30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49794D" w:rsidRPr="0049794D" w:rsidTr="0049794D">
        <w:trPr>
          <w:trHeight w:val="237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Graman</w:t>
            </w:r>
            <w:proofErr w:type="spellEnd"/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050 EC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88,00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70,40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49794D" w:rsidRPr="0049794D" w:rsidTr="0049794D">
        <w:trPr>
          <w:trHeight w:val="237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Minuet</w:t>
            </w:r>
            <w:proofErr w:type="spellEnd"/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100 EW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122,00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12,20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49794D" w:rsidRPr="0049794D" w:rsidTr="0049794D">
        <w:trPr>
          <w:trHeight w:val="237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Fastac</w:t>
            </w:r>
            <w:proofErr w:type="spellEnd"/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100 EC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156,00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28,08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49794D" w:rsidRPr="0049794D" w:rsidTr="0049794D">
        <w:trPr>
          <w:trHeight w:val="237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Galera 334 SL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176,00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49794D" w:rsidRPr="0049794D" w:rsidTr="0049794D">
        <w:trPr>
          <w:trHeight w:val="237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Toprex</w:t>
            </w:r>
            <w:proofErr w:type="spellEnd"/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375 SC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248,00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99,20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49794D" w:rsidRPr="0049794D" w:rsidTr="0049794D">
        <w:trPr>
          <w:trHeight w:val="237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Dursban</w:t>
            </w:r>
            <w:proofErr w:type="spellEnd"/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480 EC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49794D" w:rsidRPr="0049794D" w:rsidTr="0049794D">
        <w:trPr>
          <w:trHeight w:val="237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Piktor</w:t>
            </w:r>
            <w:proofErr w:type="spellEnd"/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400 SC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315,00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157,50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49794D" w:rsidRPr="0049794D" w:rsidTr="0049794D">
        <w:trPr>
          <w:trHeight w:val="237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Mospilan</w:t>
            </w:r>
            <w:proofErr w:type="spellEnd"/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20 SP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55,68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49794D" w:rsidRPr="0049794D" w:rsidTr="0049794D">
        <w:trPr>
          <w:trHeight w:val="237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Inne środki: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2,40%</w:t>
            </w:r>
          </w:p>
        </w:tc>
      </w:tr>
      <w:tr w:rsidR="0049794D" w:rsidRPr="0049794D" w:rsidTr="0049794D">
        <w:trPr>
          <w:trHeight w:val="237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sznurek do prasy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kłębek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49794D" w:rsidRPr="0049794D" w:rsidTr="0049794D">
        <w:trPr>
          <w:trHeight w:val="237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prasa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49794D" w:rsidRPr="0049794D" w:rsidTr="0049794D">
        <w:trPr>
          <w:trHeight w:val="2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Inne koszty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130,00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2,08%</w:t>
            </w:r>
          </w:p>
        </w:tc>
      </w:tr>
      <w:tr w:rsidR="0049794D" w:rsidRPr="0049794D" w:rsidTr="0049794D">
        <w:trPr>
          <w:trHeight w:val="1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49794D" w:rsidRPr="0049794D" w:rsidTr="004979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obowiązkowe ubezpieczenie upraw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49794D" w:rsidRPr="0049794D" w:rsidTr="0049794D">
        <w:trPr>
          <w:trHeight w:val="6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5.Koszty stałe związane z prowadzeniem produkcji w gosp. 10,0 ha U. R. obciążenie na 1 ha wynosi: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970,30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970,30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15,50%</w:t>
            </w:r>
          </w:p>
        </w:tc>
      </w:tr>
      <w:tr w:rsidR="0049794D" w:rsidRPr="0049794D" w:rsidTr="004979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Usługi produkcyjne z zewnątrz 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420,00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6,71%</w:t>
            </w:r>
          </w:p>
        </w:tc>
      </w:tr>
      <w:tr w:rsidR="0049794D" w:rsidRPr="0049794D" w:rsidTr="004979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zbiór kombajnem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godz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420,00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6,71%</w:t>
            </w:r>
          </w:p>
        </w:tc>
      </w:tr>
      <w:tr w:rsidR="0049794D" w:rsidRPr="0049794D" w:rsidTr="004979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Najemna siła robocza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0,00%</w:t>
            </w:r>
          </w:p>
        </w:tc>
      </w:tr>
      <w:tr w:rsidR="0049794D" w:rsidRPr="0049794D" w:rsidTr="0049794D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Siła pociągowa własna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cng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67,46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1 214,28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1 214,28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19,40%</w:t>
            </w:r>
          </w:p>
        </w:tc>
      </w:tr>
      <w:tr w:rsidR="0049794D" w:rsidRPr="0049794D" w:rsidTr="0049794D">
        <w:trPr>
          <w:trHeight w:val="315"/>
        </w:trPr>
        <w:tc>
          <w:tcPr>
            <w:tcW w:w="5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Koszty całkowite na 1 ha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5 840,13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100%</w:t>
            </w:r>
          </w:p>
        </w:tc>
      </w:tr>
      <w:tr w:rsidR="0049794D" w:rsidRPr="0049794D" w:rsidTr="0049794D">
        <w:trPr>
          <w:trHeight w:val="285"/>
        </w:trPr>
        <w:tc>
          <w:tcPr>
            <w:tcW w:w="5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Wskaźniki ekonomiczne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             Plon </w:t>
            </w:r>
            <w:proofErr w:type="spellStart"/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dt</w:t>
            </w:r>
            <w:proofErr w:type="spellEnd"/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z 1 ha</w:t>
            </w:r>
          </w:p>
        </w:tc>
      </w:tr>
      <w:tr w:rsidR="0049794D" w:rsidRPr="0049794D" w:rsidTr="0049794D">
        <w:trPr>
          <w:trHeight w:val="285"/>
        </w:trPr>
        <w:tc>
          <w:tcPr>
            <w:tcW w:w="5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0</w:t>
            </w:r>
          </w:p>
        </w:tc>
      </w:tr>
      <w:tr w:rsidR="0049794D" w:rsidRPr="0049794D" w:rsidTr="0049794D">
        <w:trPr>
          <w:trHeight w:val="510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Nadwyżka bezpośrednia (produkcja minus  koszty)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-1 160,13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-1 940,13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-2 720,13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</w:tr>
      <w:tr w:rsidR="0049794D" w:rsidRPr="0049794D" w:rsidTr="0049794D">
        <w:trPr>
          <w:trHeight w:val="255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Koszty całkowite </w:t>
            </w:r>
            <w:proofErr w:type="spellStart"/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prod</w:t>
            </w:r>
            <w:proofErr w:type="spellEnd"/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. 1 </w:t>
            </w:r>
            <w:proofErr w:type="spellStart"/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194,67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233,61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292,01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49794D" w:rsidRPr="0049794D" w:rsidTr="0049794D">
        <w:trPr>
          <w:trHeight w:val="255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Wskaźniki opłacalności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Cena zł/</w:t>
            </w:r>
            <w:proofErr w:type="spellStart"/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49794D" w:rsidRPr="0049794D" w:rsidTr="0049794D">
        <w:trPr>
          <w:trHeight w:val="255"/>
        </w:trPr>
        <w:tc>
          <w:tcPr>
            <w:tcW w:w="4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156,00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80,14%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66,78%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53,42%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0,00%</w:t>
            </w:r>
          </w:p>
        </w:tc>
      </w:tr>
      <w:tr w:rsidR="0049794D" w:rsidRPr="0049794D" w:rsidTr="0049794D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Plon graniczny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49794D" w:rsidRPr="0049794D" w:rsidTr="0049794D">
        <w:trPr>
          <w:trHeight w:val="210"/>
        </w:trPr>
        <w:tc>
          <w:tcPr>
            <w:tcW w:w="4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Plonu, która pokryje   koszty  </w:t>
            </w:r>
            <w:proofErr w:type="spellStart"/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156,00</w:t>
            </w:r>
          </w:p>
        </w:tc>
        <w:tc>
          <w:tcPr>
            <w:tcW w:w="4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37,44</w:t>
            </w:r>
          </w:p>
        </w:tc>
      </w:tr>
      <w:tr w:rsidR="0049794D" w:rsidRPr="0049794D" w:rsidTr="0049794D">
        <w:trPr>
          <w:trHeight w:val="28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79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JPO + UPO =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969,70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9794D" w:rsidRPr="0049794D" w:rsidTr="0049794D">
        <w:trPr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Zwrot akcyzy z paliwa rolniczego  zł/ha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Verdana" w:eastAsia="Times New Roman" w:hAnsi="Verdana" w:cs="Arial CE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9794D" w:rsidRPr="0049794D" w:rsidTr="0049794D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794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1051,40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Verdana" w:eastAsia="Times New Roman" w:hAnsi="Verdana" w:cs="Arial CE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4D" w:rsidRPr="0049794D" w:rsidRDefault="0049794D" w:rsidP="004979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</w:tbl>
    <w:p w:rsidR="005272FA" w:rsidRDefault="005272FA"/>
    <w:p w:rsidR="0049794D" w:rsidRDefault="0049794D"/>
    <w:p w:rsidR="0049794D" w:rsidRDefault="0049794D">
      <w:r>
        <w:rPr>
          <w:noProof/>
          <w:lang w:eastAsia="pl-PL"/>
        </w:rPr>
        <w:drawing>
          <wp:inline distT="0" distB="0" distL="0" distR="0" wp14:anchorId="6242BDB2" wp14:editId="46466E6A">
            <wp:extent cx="4905375" cy="1800225"/>
            <wp:effectExtent l="0" t="0" r="9525" b="9525"/>
            <wp:docPr id="14" name="Obraz 13" descr="C:\Users\Tadeusz Szymanczak\Documents\Gospodarstwo\Kalkulacje rolnicze\Biuro Maklerskie Giełdy Zbożowej Poznań_files\image311 rzep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3" descr="C:\Users\Tadeusz Szymanczak\Documents\Gospodarstwo\Kalkulacje rolnicze\Biuro Maklerskie Giełdy Zbożowej Poznań_files\image311 rzepa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8002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49794D" w:rsidRDefault="0049794D">
      <w:r>
        <w:rPr>
          <w:noProof/>
          <w:lang w:eastAsia="pl-PL"/>
        </w:rPr>
        <w:drawing>
          <wp:inline distT="0" distB="0" distL="0" distR="0" wp14:anchorId="09D72576" wp14:editId="262B6344">
            <wp:extent cx="4905375" cy="1800225"/>
            <wp:effectExtent l="0" t="0" r="9525" b="9525"/>
            <wp:docPr id="526512" name="wykres" descr="http://www.makler.komrel.net/Wykres_pliki/image3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512" name="wykres" descr="http://www.makler.komrel.net/Wykres_pliki/image31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9794D" w:rsidRDefault="0049794D">
      <w:r>
        <w:rPr>
          <w:noProof/>
          <w:lang w:eastAsia="pl-PL"/>
        </w:rPr>
        <w:drawing>
          <wp:inline distT="0" distB="0" distL="0" distR="0" wp14:anchorId="3109C570" wp14:editId="5EE8188D">
            <wp:extent cx="4933950" cy="1809750"/>
            <wp:effectExtent l="0" t="0" r="0" b="0"/>
            <wp:docPr id="526510" name="wykres" descr="http://www.makler.komrel.net/Wykres_pliki/image3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510" name="wykres" descr="http://www.makler.komrel.net/Wykres_pliki/image30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49794D" w:rsidSect="004979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4D"/>
    <w:rsid w:val="0049794D"/>
    <w:rsid w:val="005272FA"/>
    <w:rsid w:val="00EB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Szymanczak</dc:creator>
  <cp:lastModifiedBy>Tadeusz Szymanczak</cp:lastModifiedBy>
  <cp:revision>3</cp:revision>
  <cp:lastPrinted>2014-01-25T12:20:00Z</cp:lastPrinted>
  <dcterms:created xsi:type="dcterms:W3CDTF">2014-01-25T12:17:00Z</dcterms:created>
  <dcterms:modified xsi:type="dcterms:W3CDTF">2014-01-25T12:20:00Z</dcterms:modified>
</cp:coreProperties>
</file>